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1D" w:rsidRPr="001247FF" w:rsidRDefault="0099611D" w:rsidP="0099611D">
      <w:pPr>
        <w:pStyle w:val="1"/>
      </w:pPr>
      <w:bookmarkStart w:id="0" w:name="_Toc269930306"/>
      <w:bookmarkStart w:id="1" w:name="_Toc299693656"/>
      <w:bookmarkStart w:id="2" w:name="_GoBack"/>
      <w:r w:rsidRPr="001247FF">
        <w:rPr>
          <w:rFonts w:hint="eastAsia"/>
        </w:rPr>
        <w:t>重庆邮电大学学生课外学术科技创新活动管理</w:t>
      </w:r>
      <w:bookmarkEnd w:id="2"/>
      <w:r>
        <w:rPr>
          <w:rFonts w:hint="eastAsia"/>
        </w:rPr>
        <w:t xml:space="preserve">   </w:t>
      </w:r>
      <w:r w:rsidRPr="001247FF">
        <w:rPr>
          <w:rFonts w:hint="eastAsia"/>
        </w:rPr>
        <w:t>暂行办法</w:t>
      </w:r>
      <w:bookmarkEnd w:id="0"/>
      <w:bookmarkEnd w:id="1"/>
    </w:p>
    <w:p w:rsidR="0099611D" w:rsidRPr="001247FF" w:rsidRDefault="0099611D" w:rsidP="0099611D">
      <w:pPr>
        <w:spacing w:line="360" w:lineRule="exact"/>
        <w:jc w:val="center"/>
        <w:rPr>
          <w:rFonts w:ascii="宋体" w:hAnsi="宋体"/>
          <w:b/>
          <w:bCs/>
          <w:sz w:val="24"/>
        </w:rPr>
      </w:pPr>
      <w:r w:rsidRPr="001247FF">
        <w:rPr>
          <w:rFonts w:ascii="宋体" w:hAnsi="宋体" w:hint="eastAsia"/>
          <w:b/>
          <w:bCs/>
          <w:sz w:val="24"/>
        </w:rPr>
        <w:t>第一章  总  则</w:t>
      </w:r>
    </w:p>
    <w:p w:rsidR="0099611D" w:rsidRPr="001247FF" w:rsidRDefault="0099611D" w:rsidP="0099611D">
      <w:pPr>
        <w:spacing w:line="360" w:lineRule="exact"/>
        <w:ind w:firstLineChars="200" w:firstLine="422"/>
        <w:rPr>
          <w:rFonts w:ascii="宋体" w:hAnsi="宋体" w:hint="eastAsia"/>
          <w:szCs w:val="21"/>
        </w:rPr>
      </w:pPr>
      <w:r w:rsidRPr="001247FF">
        <w:rPr>
          <w:rFonts w:ascii="宋体" w:hAnsi="宋体" w:hint="eastAsia"/>
          <w:b/>
          <w:szCs w:val="21"/>
        </w:rPr>
        <w:t>第一条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学生课外学术科技创新活动是学校教育教学工作的重要组成部分，是全面开展素质教育，培养学生创新精神，锻炼提高学生科研实践能力的有效途径。为了进一步加强和规范我校学生课外学术科技创新活动的管理，整合校内外资源，服务学生科技创新实践，引导学生开展创业行动，繁荣校园科技文化，营造良好学习环境和浓厚学术氛围，特制定本办法。</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第二条</w:t>
      </w:r>
      <w:r w:rsidRPr="001247FF">
        <w:rPr>
          <w:rFonts w:ascii="宋体" w:hAnsi="宋体"/>
          <w:b/>
          <w:szCs w:val="21"/>
        </w:rPr>
        <w:t xml:space="preserve">  </w:t>
      </w:r>
      <w:r w:rsidRPr="001247FF">
        <w:rPr>
          <w:rFonts w:ascii="宋体" w:hAnsi="宋体" w:hint="eastAsia"/>
          <w:szCs w:val="21"/>
        </w:rPr>
        <w:t>学生的主要任务是学习，学校提倡并鼓励支持学有余力的学生利用课余时间从事科技创新实践活动。</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第三条</w:t>
      </w:r>
      <w:r w:rsidRPr="001247FF">
        <w:rPr>
          <w:rFonts w:ascii="宋体" w:hAnsi="宋体"/>
          <w:b/>
          <w:szCs w:val="21"/>
        </w:rPr>
        <w:t xml:space="preserve">  </w:t>
      </w:r>
      <w:r w:rsidRPr="001247FF">
        <w:rPr>
          <w:rFonts w:ascii="宋体" w:hAnsi="宋体" w:hint="eastAsia"/>
          <w:szCs w:val="21"/>
        </w:rPr>
        <w:t>学校设立</w:t>
      </w:r>
      <w:r w:rsidRPr="001247FF">
        <w:rPr>
          <w:rFonts w:ascii="宋体" w:hAnsi="宋体"/>
          <w:szCs w:val="21"/>
        </w:rPr>
        <w:t>“</w:t>
      </w:r>
      <w:r w:rsidRPr="001247FF">
        <w:rPr>
          <w:rFonts w:ascii="宋体" w:hAnsi="宋体" w:hint="eastAsia"/>
          <w:szCs w:val="21"/>
        </w:rPr>
        <w:t>重庆邮电大学学生创新创业服务指导中心</w:t>
      </w:r>
      <w:r w:rsidRPr="001247FF">
        <w:rPr>
          <w:rFonts w:ascii="宋体" w:hAnsi="宋体"/>
          <w:szCs w:val="21"/>
        </w:rPr>
        <w:t>”</w:t>
      </w:r>
      <w:r w:rsidRPr="001247FF">
        <w:rPr>
          <w:rFonts w:ascii="宋体" w:hAnsi="宋体" w:hint="eastAsia"/>
          <w:szCs w:val="21"/>
        </w:rPr>
        <w:t>（以下简称</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），负责统一指导和协调管理全校的学生课外学术科技创新及创业活动开展。</w:t>
      </w:r>
    </w:p>
    <w:p w:rsidR="0099611D" w:rsidRPr="001247FF" w:rsidRDefault="0099611D" w:rsidP="0099611D">
      <w:pPr>
        <w:spacing w:line="360" w:lineRule="exact"/>
        <w:jc w:val="center"/>
        <w:rPr>
          <w:rFonts w:ascii="宋体" w:hAnsi="宋体" w:hint="eastAsia"/>
          <w:b/>
          <w:bCs/>
          <w:sz w:val="24"/>
        </w:rPr>
      </w:pPr>
      <w:r w:rsidRPr="001247FF">
        <w:rPr>
          <w:rFonts w:ascii="宋体" w:hAnsi="宋体" w:hint="eastAsia"/>
          <w:b/>
          <w:bCs/>
          <w:sz w:val="24"/>
        </w:rPr>
        <w:t>第二章  组织机构及职责</w:t>
      </w:r>
    </w:p>
    <w:p w:rsidR="0099611D" w:rsidRPr="001247FF" w:rsidRDefault="0099611D" w:rsidP="0099611D">
      <w:pPr>
        <w:spacing w:line="360" w:lineRule="exact"/>
        <w:ind w:firstLineChars="249" w:firstLine="525"/>
        <w:rPr>
          <w:rFonts w:ascii="宋体" w:hAnsi="宋体" w:hint="eastAsia"/>
          <w:szCs w:val="21"/>
        </w:rPr>
      </w:pPr>
      <w:r w:rsidRPr="001247FF">
        <w:rPr>
          <w:rFonts w:ascii="宋体" w:hAnsi="宋体" w:hint="eastAsia"/>
          <w:b/>
          <w:szCs w:val="21"/>
        </w:rPr>
        <w:t>第四条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成立</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领导小组，由学校校长担任组长，分管校领导担任副组长，成员包括校办、教务处、团委、研究生部、科技处、社科处、财务处、学生处、资产管理处及各学院主要负责人。领导小组主要负责制定或审定</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主要制度和年度工作要点，决定</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重大事项及年度预决算，监督中心财务运行。</w:t>
      </w:r>
    </w:p>
    <w:p w:rsidR="0099611D" w:rsidRPr="001247FF" w:rsidRDefault="0099611D" w:rsidP="0099611D">
      <w:pPr>
        <w:spacing w:line="360" w:lineRule="exact"/>
        <w:ind w:firstLineChars="249" w:firstLine="525"/>
        <w:rPr>
          <w:rFonts w:ascii="宋体" w:hAnsi="宋体"/>
          <w:szCs w:val="21"/>
        </w:rPr>
      </w:pPr>
      <w:r w:rsidRPr="001247FF">
        <w:rPr>
          <w:rFonts w:ascii="宋体" w:hAnsi="宋体" w:hint="eastAsia"/>
          <w:b/>
          <w:szCs w:val="21"/>
        </w:rPr>
        <w:t>第五条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成立</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专家指导委员会，对学生科技创新项目进行评定审核，并对受资助的项目进行指导和监督。专家指导委员会为学生科技创新项目评定审核及技术监督的最高机构，定期召开学生科技创新项目评审会议，指导制定相关文件，负责校级学生课外学术科技创新竞赛的评审及技术指导工作。专家指导委员会由</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聘任具有副高及其以上职称的各学科教师组成。</w:t>
      </w:r>
    </w:p>
    <w:p w:rsidR="0099611D" w:rsidRPr="001247FF" w:rsidRDefault="0099611D" w:rsidP="0099611D">
      <w:pPr>
        <w:spacing w:line="360" w:lineRule="exact"/>
        <w:ind w:firstLineChars="249" w:firstLine="525"/>
        <w:rPr>
          <w:rFonts w:ascii="宋体" w:hAnsi="宋体"/>
          <w:szCs w:val="21"/>
        </w:rPr>
      </w:pPr>
      <w:r w:rsidRPr="001247FF">
        <w:rPr>
          <w:rFonts w:ascii="宋体" w:hAnsi="宋体" w:hint="eastAsia"/>
          <w:b/>
          <w:szCs w:val="21"/>
        </w:rPr>
        <w:t>第六条</w:t>
      </w:r>
      <w:r w:rsidRPr="001247FF">
        <w:rPr>
          <w:rFonts w:ascii="宋体" w:hAnsi="宋体"/>
          <w:szCs w:val="21"/>
        </w:rPr>
        <w:t xml:space="preserve">  </w:t>
      </w:r>
      <w:r w:rsidRPr="001247FF">
        <w:rPr>
          <w:rFonts w:ascii="宋体" w:hAnsi="宋体" w:hint="eastAsia"/>
          <w:szCs w:val="21"/>
        </w:rPr>
        <w:t>设立</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办公室。办公室作为</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领导小组的执行机构，分教务处和团委两个部分组成，接受领导小组的领导与专家指导委员会的指导，具体负责协调管理全校的学生创新创业活动开展。教务处主要负责牵头全国大学生电子设计竞赛、全国大学生数学建模竞赛的组织实施；校团委主要负责牵头</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全国大学生课外学术科技作品竞赛、</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全国大学生创业计划竞赛以及学校学生科技文化节的组织实施；各学院主要负责其他各类单项性科技赛事的组织实施。</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下设项目管理部、竞赛管理部和学生科技联合会。</w:t>
      </w:r>
    </w:p>
    <w:p w:rsidR="0099611D" w:rsidRPr="001247FF" w:rsidRDefault="0099611D" w:rsidP="0099611D">
      <w:pPr>
        <w:spacing w:line="360" w:lineRule="exact"/>
        <w:ind w:firstLineChars="249" w:firstLine="523"/>
        <w:rPr>
          <w:rFonts w:ascii="宋体" w:hAnsi="宋体"/>
          <w:szCs w:val="21"/>
        </w:rPr>
      </w:pPr>
      <w:r w:rsidRPr="001247FF">
        <w:rPr>
          <w:rFonts w:ascii="宋体" w:hAnsi="宋体" w:hint="eastAsia"/>
          <w:szCs w:val="21"/>
        </w:rPr>
        <w:t>一、项目管理部负责学生科技创新项目的申报、管理、监督，并组织</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专家委员会进行评审。</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二、竞赛管理部负责收集校外各种学生科技竞赛信息，并组织学生参赛。</w:t>
      </w:r>
    </w:p>
    <w:p w:rsidR="0099611D" w:rsidRPr="001247FF" w:rsidRDefault="0099611D" w:rsidP="0099611D">
      <w:pPr>
        <w:spacing w:line="360" w:lineRule="exact"/>
        <w:ind w:firstLineChars="250" w:firstLine="525"/>
        <w:rPr>
          <w:rFonts w:ascii="宋体" w:hAnsi="宋体" w:hint="eastAsia"/>
          <w:szCs w:val="21"/>
        </w:rPr>
      </w:pPr>
      <w:r w:rsidRPr="001247FF">
        <w:rPr>
          <w:rFonts w:ascii="宋体" w:hAnsi="宋体" w:hint="eastAsia"/>
          <w:szCs w:val="21"/>
        </w:rPr>
        <w:t>三、学生科技联合会主要负责校内学生科技创新创业活动（主要包括各种科技竞赛、讲座、学术沙龙等）的开展及管理。</w:t>
      </w:r>
    </w:p>
    <w:p w:rsidR="0099611D" w:rsidRPr="001247FF" w:rsidRDefault="0099611D" w:rsidP="0099611D">
      <w:pPr>
        <w:spacing w:line="360" w:lineRule="exact"/>
        <w:jc w:val="center"/>
        <w:rPr>
          <w:rFonts w:ascii="宋体" w:hAnsi="宋体" w:hint="eastAsia"/>
          <w:b/>
          <w:bCs/>
          <w:sz w:val="24"/>
        </w:rPr>
      </w:pPr>
      <w:r w:rsidRPr="001247FF">
        <w:rPr>
          <w:rFonts w:ascii="宋体" w:hAnsi="宋体" w:hint="eastAsia"/>
          <w:b/>
          <w:bCs/>
          <w:sz w:val="24"/>
        </w:rPr>
        <w:t>第三章  资金来源及使用</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第七条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为进一步拓展大学生第二课堂，调动我校学生对专业知识的学习热情，激励大学生投身科技创新实践，提高人才培养质量，提升我校学生综合素质，特设立重庆邮电大学学生科技创新活动基金。</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第八条</w:t>
      </w:r>
      <w:r w:rsidRPr="001247FF">
        <w:rPr>
          <w:rFonts w:ascii="宋体" w:hAnsi="宋体"/>
          <w:szCs w:val="21"/>
        </w:rPr>
        <w:t xml:space="preserve">  </w:t>
      </w:r>
      <w:r w:rsidRPr="001247FF">
        <w:rPr>
          <w:rFonts w:ascii="宋体" w:hAnsi="宋体" w:hint="eastAsia"/>
          <w:szCs w:val="21"/>
        </w:rPr>
        <w:t>基金来源</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lastRenderedPageBreak/>
        <w:t>一、学校预算划拨学生科技创新活动费，为每年学费收入的</w:t>
      </w:r>
      <w:r w:rsidRPr="001247FF">
        <w:rPr>
          <w:rFonts w:ascii="宋体" w:hAnsi="宋体"/>
          <w:szCs w:val="21"/>
        </w:rPr>
        <w:t>0.5—1%</w:t>
      </w:r>
      <w:r w:rsidRPr="001247FF">
        <w:rPr>
          <w:rFonts w:ascii="宋体" w:hAnsi="宋体" w:hint="eastAsia"/>
          <w:szCs w:val="21"/>
        </w:rPr>
        <w:t>。</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二、校内外企事业单位及个人捐助。</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第九条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基金管理</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一、所有经费纳入学校财务统一管理，并按一定比例划拨教务处和团委分别具体管理使用。</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二、中心办公室负责拟定</w:t>
      </w:r>
      <w:proofErr w:type="gramStart"/>
      <w:r w:rsidRPr="001247FF">
        <w:rPr>
          <w:rFonts w:ascii="宋体" w:hAnsi="宋体" w:hint="eastAsia"/>
          <w:szCs w:val="21"/>
        </w:rPr>
        <w:t>每年专项</w:t>
      </w:r>
      <w:proofErr w:type="gramEnd"/>
      <w:r w:rsidRPr="001247FF">
        <w:rPr>
          <w:rFonts w:ascii="宋体" w:hAnsi="宋体" w:hint="eastAsia"/>
          <w:szCs w:val="21"/>
        </w:rPr>
        <w:t>基金资助项目选题指南，计划资助各学科学术科技创新项目比例及专项经费项目的评审工作，公布年度项目评审及资助情况。</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三、项目资助每年进行一次，以各学院为单位组织申报，由专家指导委员会评审并报领导小组审定，办公室具体组织实施。</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四、校内学生科技创新活动经费由活动组织者申报活动方案（含详细经费预算）提交学生科技联合会，报办公室审批。</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五、经费超过</w:t>
      </w:r>
      <w:r w:rsidRPr="001247FF">
        <w:rPr>
          <w:rFonts w:ascii="宋体" w:hAnsi="宋体"/>
          <w:szCs w:val="21"/>
        </w:rPr>
        <w:t>5000</w:t>
      </w:r>
      <w:r w:rsidRPr="001247FF">
        <w:rPr>
          <w:rFonts w:ascii="宋体" w:hAnsi="宋体" w:hint="eastAsia"/>
          <w:szCs w:val="21"/>
        </w:rPr>
        <w:t>元的活动须经分管校领导签批。</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第十条</w:t>
      </w:r>
      <w:r w:rsidRPr="001247FF">
        <w:rPr>
          <w:rFonts w:ascii="宋体" w:hAnsi="宋体"/>
          <w:szCs w:val="21"/>
        </w:rPr>
        <w:t xml:space="preserve">  </w:t>
      </w:r>
      <w:r w:rsidRPr="001247FF">
        <w:rPr>
          <w:rFonts w:ascii="宋体" w:hAnsi="宋体" w:hint="eastAsia"/>
          <w:szCs w:val="21"/>
        </w:rPr>
        <w:t>基金使用</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一、资助学生科技创新项目的研究开发。</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二、资助有价值的科研成果申报专利。</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三、资助本专科学生发表学术科技论文。</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四、举办校内外各类科技创新活动（科技竞赛、学术讲座、科普宣传等）。</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五、组织学生参加</w:t>
      </w:r>
      <w:proofErr w:type="gramStart"/>
      <w:r w:rsidRPr="001247FF">
        <w:rPr>
          <w:rFonts w:ascii="宋体" w:hAnsi="宋体" w:hint="eastAsia"/>
          <w:szCs w:val="21"/>
        </w:rPr>
        <w:t>校外各</w:t>
      </w:r>
      <w:proofErr w:type="gramEnd"/>
      <w:r w:rsidRPr="001247FF">
        <w:rPr>
          <w:rFonts w:ascii="宋体" w:hAnsi="宋体" w:hint="eastAsia"/>
          <w:szCs w:val="21"/>
        </w:rPr>
        <w:t>类科技创新赛事（主要指挑战杯、电子设计、数学建模等）。</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六、发放科技创新竞赛获奖学生、指导教师、组织单位奖金。</w:t>
      </w:r>
    </w:p>
    <w:p w:rsidR="0099611D" w:rsidRPr="001247FF" w:rsidRDefault="0099611D" w:rsidP="0099611D">
      <w:pPr>
        <w:spacing w:line="360" w:lineRule="exact"/>
        <w:ind w:firstLineChars="250" w:firstLine="525"/>
        <w:rPr>
          <w:rFonts w:ascii="宋体" w:hAnsi="宋体" w:hint="eastAsia"/>
          <w:szCs w:val="21"/>
        </w:rPr>
      </w:pPr>
      <w:r w:rsidRPr="001247FF">
        <w:rPr>
          <w:rFonts w:ascii="宋体" w:hAnsi="宋体" w:hint="eastAsia"/>
          <w:szCs w:val="21"/>
        </w:rPr>
        <w:t>七、专家评审费。</w:t>
      </w:r>
    </w:p>
    <w:p w:rsidR="0099611D" w:rsidRPr="001247FF" w:rsidRDefault="0099611D" w:rsidP="0099611D">
      <w:pPr>
        <w:spacing w:line="360" w:lineRule="exact"/>
        <w:jc w:val="center"/>
        <w:rPr>
          <w:rFonts w:ascii="宋体" w:hAnsi="宋体"/>
          <w:b/>
          <w:bCs/>
          <w:sz w:val="24"/>
        </w:rPr>
      </w:pPr>
      <w:r w:rsidRPr="001247FF">
        <w:rPr>
          <w:rFonts w:ascii="宋体" w:hAnsi="宋体" w:hint="eastAsia"/>
          <w:b/>
          <w:bCs/>
          <w:sz w:val="24"/>
        </w:rPr>
        <w:t>第四章  项目资助及管理</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第十一条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项目管理部通过对学生科技创新项目的审核、论证，对项目提供技术、资金、场地等方面的帮助，建立大学生科技创新支撑体系，引导、扶植学生科技创新行动。</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项目管理部管理人员职责：</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一、通过各种途径宣传和扩大中心影响，收集足够的项目信息。</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二、组织专家对项目进行立项和验收评审。</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三、对各项目小组的工作质量和进度予以督促和跟踪指导。</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第十二条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立项项目申请与审批</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一、申请对象为具有重庆邮电大学学籍的全日制在校本专科生、研究生个人或团队。要求参加学生学习成绩良好，具备一定科研能力或获奖经历。原则上项目申请人同期只能申请一个项目。</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申请项目应有一定的科技含量，较强的实用性和创新性。可以是学生独立或合作进行的，也可以是由教师主持的科研项目中由学生独立进行的可分割的一部分，项目的研究期一般在半年到一年半之间，最长不超过二年。</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三、满足以下条件的项目可以优先立项</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1</w:t>
      </w:r>
      <w:r w:rsidRPr="001247FF">
        <w:rPr>
          <w:rFonts w:ascii="宋体" w:hAnsi="宋体" w:hint="eastAsia"/>
          <w:szCs w:val="21"/>
        </w:rPr>
        <w:t>、科技含量较高、团队实力较强，有希望参加</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竞赛的项目。</w:t>
      </w:r>
      <w:r w:rsidRPr="001247FF">
        <w:rPr>
          <w:rFonts w:ascii="宋体" w:hAnsi="宋体"/>
          <w:szCs w:val="21"/>
        </w:rPr>
        <w:t xml:space="preserve"> </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2</w:t>
      </w:r>
      <w:r w:rsidRPr="001247FF">
        <w:rPr>
          <w:rFonts w:ascii="宋体" w:hAnsi="宋体" w:hint="eastAsia"/>
          <w:szCs w:val="21"/>
        </w:rPr>
        <w:t>、多学科、多层次结合进行共同开发研究，综合性较强的项目。</w:t>
      </w:r>
      <w:r w:rsidRPr="001247FF">
        <w:rPr>
          <w:rFonts w:ascii="宋体" w:hAnsi="宋体"/>
          <w:szCs w:val="21"/>
        </w:rPr>
        <w:t xml:space="preserve"> </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3</w:t>
      </w:r>
      <w:r w:rsidRPr="001247FF">
        <w:rPr>
          <w:rFonts w:ascii="宋体" w:hAnsi="宋体" w:hint="eastAsia"/>
          <w:szCs w:val="21"/>
        </w:rPr>
        <w:t>、申请立项时已经开始进行研发的项目。</w:t>
      </w:r>
      <w:r w:rsidRPr="001247FF">
        <w:rPr>
          <w:rFonts w:ascii="宋体" w:hAnsi="宋体"/>
          <w:szCs w:val="21"/>
        </w:rPr>
        <w:t xml:space="preserve"> </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lastRenderedPageBreak/>
        <w:t>四、申请程序</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1</w:t>
      </w:r>
      <w:r w:rsidRPr="001247FF">
        <w:rPr>
          <w:rFonts w:ascii="宋体" w:hAnsi="宋体" w:hint="eastAsia"/>
          <w:szCs w:val="21"/>
        </w:rPr>
        <w:t>、申请者逐项填写《重庆邮电大学学生课外学术科技创新项目立项申报书》，并由具有副教授及其以上职称的教师填写推荐意见，推荐教师应对申请人的思想素质、科研能力、选题意义、科研条件、方案可行性等发表具体意见，报所在学院学生科技协会。</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2</w:t>
      </w:r>
      <w:r w:rsidRPr="001247FF">
        <w:rPr>
          <w:rFonts w:ascii="宋体" w:hAnsi="宋体" w:hint="eastAsia"/>
          <w:szCs w:val="21"/>
        </w:rPr>
        <w:t>、各学院于每年三月组织项目的初审，对项目申请书中所述内容真实性，研究计划可行性和经费使用合理性明确签署意见，并阐明本单位是否具备支持申请者开展此项研究所需的基本条件，经分管领导签署意见并加盖公章，报</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项目管理部。</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3</w:t>
      </w:r>
      <w:r w:rsidRPr="001247FF">
        <w:rPr>
          <w:rFonts w:ascii="宋体" w:hAnsi="宋体" w:hint="eastAsia"/>
          <w:szCs w:val="21"/>
        </w:rPr>
        <w:t>、项目管理部根据申报情况汇总上报办公室，由办公室组织专家指导委员会开会决定立项名单。凡经批准获得资助的项目，项目负责人及所在学院要与</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签订《重庆邮电大学学生课外学术科技创新项目资助责任书》，明确责、权、利。</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第十三条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项目资助资金的额度</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一、自然科学类、社会科学类的普通项目（包括创新型性试验项目）原则上分别不超过</w:t>
      </w:r>
      <w:r w:rsidRPr="001247FF">
        <w:rPr>
          <w:rFonts w:ascii="宋体" w:hAnsi="宋体"/>
          <w:szCs w:val="21"/>
        </w:rPr>
        <w:t>1000</w:t>
      </w:r>
      <w:r w:rsidRPr="001247FF">
        <w:rPr>
          <w:rFonts w:ascii="宋体" w:hAnsi="宋体" w:hint="eastAsia"/>
          <w:szCs w:val="21"/>
        </w:rPr>
        <w:t>元和</w:t>
      </w:r>
      <w:r w:rsidRPr="001247FF">
        <w:rPr>
          <w:rFonts w:ascii="宋体" w:hAnsi="宋体"/>
          <w:szCs w:val="21"/>
        </w:rPr>
        <w:t>500</w:t>
      </w:r>
      <w:r w:rsidRPr="001247FF">
        <w:rPr>
          <w:rFonts w:ascii="宋体" w:hAnsi="宋体" w:hint="eastAsia"/>
          <w:szCs w:val="21"/>
        </w:rPr>
        <w:t>元，重点项目最高分别不超过</w:t>
      </w:r>
      <w:r w:rsidRPr="001247FF">
        <w:rPr>
          <w:rFonts w:ascii="宋体" w:hAnsi="宋体"/>
          <w:szCs w:val="21"/>
        </w:rPr>
        <w:t>5000</w:t>
      </w:r>
      <w:r w:rsidRPr="001247FF">
        <w:rPr>
          <w:rFonts w:ascii="宋体" w:hAnsi="宋体" w:hint="eastAsia"/>
          <w:szCs w:val="21"/>
        </w:rPr>
        <w:t>元和</w:t>
      </w:r>
      <w:r w:rsidRPr="001247FF">
        <w:rPr>
          <w:rFonts w:ascii="宋体" w:hAnsi="宋体"/>
          <w:szCs w:val="21"/>
        </w:rPr>
        <w:t>1000</w:t>
      </w:r>
      <w:r w:rsidRPr="001247FF">
        <w:rPr>
          <w:rFonts w:ascii="宋体" w:hAnsi="宋体" w:hint="eastAsia"/>
          <w:szCs w:val="21"/>
        </w:rPr>
        <w:t>元。</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二、对经过</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专家指导委员会评审、确定为参加</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全国大学生课外学术科技作品竞赛和大学生创业计划竞赛的项目将予以专项资助。</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第十四条</w:t>
      </w:r>
      <w:r w:rsidRPr="001247FF">
        <w:rPr>
          <w:rFonts w:ascii="宋体" w:hAnsi="宋体"/>
          <w:b/>
          <w:szCs w:val="21"/>
        </w:rPr>
        <w:t xml:space="preserve">  </w:t>
      </w:r>
      <w:r w:rsidRPr="001247FF">
        <w:rPr>
          <w:rFonts w:ascii="宋体" w:hAnsi="宋体" w:hint="eastAsia"/>
          <w:szCs w:val="21"/>
        </w:rPr>
        <w:t>项目资助资金管理</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办公室将资助经费拨至立项项目负责人所在学院。学生单独承担的项目由项目负责人和所在学院分管学生科技活动的领导签字方可使用，有指导教师的项目由项目负责人和指导教师签字方可使用。</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二、资助经费必须用于资助项目的研究开发工作，主要使用范围为：</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1</w:t>
      </w:r>
      <w:r w:rsidRPr="001247FF">
        <w:rPr>
          <w:rFonts w:ascii="宋体" w:hAnsi="宋体" w:hint="eastAsia"/>
          <w:szCs w:val="21"/>
        </w:rPr>
        <w:t>、资料费：包括资料复印和购买必要的参考资料。</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2</w:t>
      </w:r>
      <w:r w:rsidRPr="001247FF">
        <w:rPr>
          <w:rFonts w:ascii="宋体" w:hAnsi="宋体" w:hint="eastAsia"/>
          <w:szCs w:val="21"/>
        </w:rPr>
        <w:t>、实验材料费：原材料、试剂、药品等消耗性物品的购置。</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3</w:t>
      </w:r>
      <w:r w:rsidRPr="001247FF">
        <w:rPr>
          <w:rFonts w:ascii="宋体" w:hAnsi="宋体" w:hint="eastAsia"/>
          <w:szCs w:val="21"/>
        </w:rPr>
        <w:t>、仪器设备费：小型专用实验仪器的购置，自制仪器设备的材料，配件和外协加工。</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4</w:t>
      </w:r>
      <w:r w:rsidRPr="001247FF">
        <w:rPr>
          <w:rFonts w:ascii="宋体" w:hAnsi="宋体" w:hint="eastAsia"/>
          <w:szCs w:val="21"/>
        </w:rPr>
        <w:t>、调研费：项目研究过程中所必须的调研和学术交流活动费用。</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5</w:t>
      </w:r>
      <w:r w:rsidRPr="001247FF">
        <w:rPr>
          <w:rFonts w:ascii="宋体" w:hAnsi="宋体" w:hint="eastAsia"/>
          <w:szCs w:val="21"/>
        </w:rPr>
        <w:t>、学术论文发表版面费。</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三、受助项目成员及所在单位应严格执行国家财务制度和本条例规定使用和管理项目资金。对于违反财经纪律的行为，学校将根据情节轻重给予通报批评、撤销资助、追回拨款及取消所在单位申请资助的处理。</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四、资助经费分三次划拨，首次拨付</w:t>
      </w:r>
      <w:r w:rsidRPr="001247FF">
        <w:rPr>
          <w:rFonts w:ascii="宋体" w:hAnsi="宋体"/>
          <w:szCs w:val="21"/>
        </w:rPr>
        <w:t>30</w:t>
      </w:r>
      <w:r w:rsidRPr="001247FF">
        <w:rPr>
          <w:rFonts w:ascii="宋体" w:hAnsi="宋体" w:hint="eastAsia"/>
          <w:szCs w:val="21"/>
        </w:rPr>
        <w:t>％的启动资金，第二次为通过中期检查拨付</w:t>
      </w:r>
      <w:r w:rsidRPr="001247FF">
        <w:rPr>
          <w:rFonts w:ascii="宋体" w:hAnsi="宋体"/>
          <w:szCs w:val="21"/>
        </w:rPr>
        <w:t>40%</w:t>
      </w:r>
      <w:r w:rsidRPr="001247FF">
        <w:rPr>
          <w:rFonts w:ascii="宋体" w:hAnsi="宋体" w:hint="eastAsia"/>
          <w:szCs w:val="21"/>
        </w:rPr>
        <w:t>研发资金，第三次为项目完成通过验收拨付余额</w:t>
      </w:r>
      <w:r w:rsidRPr="001247FF">
        <w:rPr>
          <w:rFonts w:ascii="宋体" w:hAnsi="宋体"/>
          <w:szCs w:val="21"/>
        </w:rPr>
        <w:t>30%</w:t>
      </w:r>
      <w:r w:rsidRPr="001247FF">
        <w:rPr>
          <w:rFonts w:ascii="宋体" w:hAnsi="宋体" w:hint="eastAsia"/>
          <w:szCs w:val="21"/>
        </w:rPr>
        <w:t>。</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五、因故需调整、变更或终止项目计划，项目负责人及所在单位应及时向</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办公室报批。</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六、项目结束要认真填写《重庆邮电大学学生课外学术科技创新资助项目验收报告书》并</w:t>
      </w:r>
      <w:proofErr w:type="gramStart"/>
      <w:r w:rsidRPr="001247FF">
        <w:rPr>
          <w:rFonts w:ascii="宋体" w:hAnsi="宋体" w:hint="eastAsia"/>
          <w:szCs w:val="21"/>
        </w:rPr>
        <w:t>附技术</w:t>
      </w:r>
      <w:proofErr w:type="gramEnd"/>
      <w:r w:rsidRPr="001247FF">
        <w:rPr>
          <w:rFonts w:ascii="宋体" w:hAnsi="宋体" w:hint="eastAsia"/>
          <w:szCs w:val="21"/>
        </w:rPr>
        <w:t>研究报告、经费支出清单。</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七、组织专家评审组就项目研究基本情况及达到的水平、存在的问题</w:t>
      </w:r>
      <w:proofErr w:type="gramStart"/>
      <w:r w:rsidRPr="001247FF">
        <w:rPr>
          <w:rFonts w:ascii="宋体" w:hAnsi="宋体" w:hint="eastAsia"/>
          <w:szCs w:val="21"/>
        </w:rPr>
        <w:t>作出</w:t>
      </w:r>
      <w:proofErr w:type="gramEnd"/>
      <w:r w:rsidRPr="001247FF">
        <w:rPr>
          <w:rFonts w:ascii="宋体" w:hAnsi="宋体" w:hint="eastAsia"/>
          <w:szCs w:val="21"/>
        </w:rPr>
        <w:t>评价并给出是否通过验收的书面鉴定。</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第十五条</w:t>
      </w:r>
      <w:r w:rsidRPr="001247FF">
        <w:rPr>
          <w:rFonts w:ascii="宋体" w:hAnsi="宋体"/>
          <w:b/>
          <w:szCs w:val="21"/>
        </w:rPr>
        <w:t xml:space="preserve">  </w:t>
      </w:r>
      <w:r w:rsidRPr="001247FF">
        <w:rPr>
          <w:rFonts w:ascii="宋体" w:hAnsi="宋体" w:hint="eastAsia"/>
          <w:szCs w:val="21"/>
        </w:rPr>
        <w:t>凡是受资助的项目研究成果归学校和学生共有。其中研究生资助项目经费由研究生部负责资助。</w:t>
      </w:r>
    </w:p>
    <w:p w:rsidR="0099611D" w:rsidRPr="001247FF" w:rsidRDefault="0099611D" w:rsidP="0099611D">
      <w:pPr>
        <w:spacing w:line="360" w:lineRule="exact"/>
        <w:jc w:val="center"/>
        <w:rPr>
          <w:rFonts w:ascii="宋体" w:hAnsi="宋体"/>
          <w:b/>
          <w:bCs/>
          <w:sz w:val="24"/>
        </w:rPr>
      </w:pPr>
      <w:r w:rsidRPr="001247FF">
        <w:rPr>
          <w:rFonts w:ascii="宋体" w:hAnsi="宋体" w:hint="eastAsia"/>
          <w:b/>
          <w:bCs/>
          <w:sz w:val="24"/>
        </w:rPr>
        <w:lastRenderedPageBreak/>
        <w:t>第五章   竞赛活动管理</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第十六条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竞赛管理部本着为学校争光、为广大同学创造锻炼机会、展示我校学生科技水平的目的组织我校学生参加校内外各种科技竞赛。</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竞赛管理部人员职责：</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一、关注并收集各级各类课外学术科技创新竞赛信息，整理竞赛章程、竞赛资料，为我校学生提供了解校内外竞赛信息的窗口。</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二、向各学院提供各种竞赛信息并下发竞赛通知，为参赛学生提供必要的咨询、指导和帮助等服务。</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三、对于在校内不组织选拔赛的竞赛，根据参赛报名要求及选手基本情况推荐参赛学生。</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四、根据</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安排组织有关课外学术科技创新竞赛的培训活动。</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第十七条</w:t>
      </w:r>
      <w:r w:rsidRPr="001247FF">
        <w:rPr>
          <w:rFonts w:ascii="宋体" w:hAnsi="宋体"/>
          <w:szCs w:val="21"/>
        </w:rPr>
        <w:t xml:space="preserve">  </w:t>
      </w:r>
      <w:r w:rsidRPr="001247FF">
        <w:rPr>
          <w:rFonts w:ascii="宋体" w:hAnsi="宋体" w:hint="eastAsia"/>
          <w:szCs w:val="21"/>
        </w:rPr>
        <w:t>竞赛管理</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一、校外竞赛</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1</w:t>
      </w:r>
      <w:r w:rsidRPr="001247FF">
        <w:rPr>
          <w:rFonts w:ascii="宋体" w:hAnsi="宋体" w:hint="eastAsia"/>
          <w:szCs w:val="21"/>
        </w:rPr>
        <w:t>、竞赛内容：主要指教务处组织的全国大学生电子设计、数学建模竞赛，团委组织的</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全国大学生课外学术科技竞赛、创业计划竞赛以及其他各类学生科技创新竞赛活动。</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2</w:t>
      </w:r>
      <w:r w:rsidRPr="001247FF">
        <w:rPr>
          <w:rFonts w:ascii="宋体" w:hAnsi="宋体" w:hint="eastAsia"/>
          <w:szCs w:val="21"/>
        </w:rPr>
        <w:t>、竞赛费用：对全国大学生</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、电子设计、数学建模竞赛活动的宣传培训费用或立项资助费用、参赛费用（主要是指参赛期间发生的差旅费、评审费、装订费及资料印制费用）、奖励费用均由</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统一支付，由相应部门牵头落实。由学院组织学生参加各类单项学术科技创新赛，其参赛费用原则上由组织学院负责解决或学生自行支付；若需</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予以适当资助的，相应学院必须在报名参赛前向</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提出正式书面申请，</w:t>
      </w:r>
      <w:r w:rsidRPr="001247FF">
        <w:rPr>
          <w:rFonts w:ascii="宋体" w:hAnsi="宋体"/>
          <w:szCs w:val="21"/>
        </w:rPr>
        <w:t>“</w:t>
      </w:r>
      <w:r w:rsidRPr="001247FF">
        <w:rPr>
          <w:rFonts w:ascii="宋体" w:hAnsi="宋体" w:hint="eastAsia"/>
          <w:szCs w:val="21"/>
        </w:rPr>
        <w:t>中心</w:t>
      </w:r>
      <w:r w:rsidRPr="001247FF">
        <w:rPr>
          <w:rFonts w:ascii="宋体" w:hAnsi="宋体"/>
          <w:szCs w:val="21"/>
        </w:rPr>
        <w:t>”</w:t>
      </w:r>
      <w:r w:rsidRPr="001247FF">
        <w:rPr>
          <w:rFonts w:ascii="宋体" w:hAnsi="宋体" w:hint="eastAsia"/>
          <w:szCs w:val="21"/>
        </w:rPr>
        <w:t>将召开专题会议研究决定资助事宜。</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3</w:t>
      </w:r>
      <w:r w:rsidRPr="001247FF">
        <w:rPr>
          <w:rFonts w:ascii="宋体" w:hAnsi="宋体" w:hint="eastAsia"/>
          <w:szCs w:val="21"/>
        </w:rPr>
        <w:t>、经学校资助参赛的学生及学生团队所获荣誉</w:t>
      </w:r>
      <w:proofErr w:type="gramStart"/>
      <w:r w:rsidRPr="001247FF">
        <w:rPr>
          <w:rFonts w:ascii="宋体" w:hAnsi="宋体" w:hint="eastAsia"/>
          <w:szCs w:val="21"/>
        </w:rPr>
        <w:t>属学校</w:t>
      </w:r>
      <w:proofErr w:type="gramEnd"/>
      <w:r w:rsidRPr="001247FF">
        <w:rPr>
          <w:rFonts w:ascii="宋体" w:hAnsi="宋体" w:hint="eastAsia"/>
          <w:szCs w:val="21"/>
        </w:rPr>
        <w:t>和学生本人共有。</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二、校内竞赛</w:t>
      </w:r>
    </w:p>
    <w:p w:rsidR="0099611D" w:rsidRPr="001247FF" w:rsidRDefault="0099611D" w:rsidP="0099611D">
      <w:pPr>
        <w:spacing w:line="360" w:lineRule="exact"/>
        <w:ind w:firstLineChars="250" w:firstLine="525"/>
        <w:rPr>
          <w:rFonts w:ascii="宋体" w:hAnsi="宋体"/>
          <w:szCs w:val="21"/>
        </w:rPr>
      </w:pPr>
      <w:r w:rsidRPr="001247FF">
        <w:rPr>
          <w:rFonts w:ascii="宋体" w:hAnsi="宋体"/>
          <w:szCs w:val="21"/>
        </w:rPr>
        <w:t>1</w:t>
      </w:r>
      <w:r w:rsidRPr="001247FF">
        <w:rPr>
          <w:rFonts w:ascii="宋体" w:hAnsi="宋体" w:hint="eastAsia"/>
          <w:szCs w:val="21"/>
        </w:rPr>
        <w:t>、学校每一至二年主办一次</w:t>
      </w:r>
      <w:r w:rsidRPr="001247FF">
        <w:rPr>
          <w:rFonts w:ascii="宋体" w:hAnsi="宋体"/>
          <w:szCs w:val="21"/>
        </w:rPr>
        <w:t>“</w:t>
      </w:r>
      <w:r w:rsidRPr="001247FF">
        <w:rPr>
          <w:rFonts w:ascii="宋体" w:hAnsi="宋体" w:hint="eastAsia"/>
          <w:szCs w:val="21"/>
        </w:rPr>
        <w:t>重庆邮电大学学生科技文化节</w:t>
      </w:r>
      <w:r w:rsidRPr="001247FF">
        <w:rPr>
          <w:rFonts w:ascii="宋体" w:hAnsi="宋体"/>
          <w:szCs w:val="21"/>
        </w:rPr>
        <w:t>”</w:t>
      </w:r>
      <w:r w:rsidRPr="001247FF">
        <w:rPr>
          <w:rFonts w:ascii="宋体" w:hAnsi="宋体" w:hint="eastAsia"/>
          <w:szCs w:val="21"/>
        </w:rPr>
        <w:t>以及校内的</w:t>
      </w:r>
      <w:r w:rsidRPr="001247FF">
        <w:rPr>
          <w:rFonts w:ascii="宋体" w:hAnsi="宋体"/>
          <w:szCs w:val="21"/>
        </w:rPr>
        <w:t>“</w:t>
      </w:r>
      <w:r w:rsidRPr="001247FF">
        <w:rPr>
          <w:rFonts w:ascii="宋体" w:hAnsi="宋体" w:hint="eastAsia"/>
          <w:szCs w:val="21"/>
        </w:rPr>
        <w:t>挑战杯</w:t>
      </w:r>
      <w:r w:rsidRPr="001247FF">
        <w:rPr>
          <w:rFonts w:ascii="宋体" w:hAnsi="宋体"/>
          <w:szCs w:val="21"/>
        </w:rPr>
        <w:t>”</w:t>
      </w:r>
      <w:r w:rsidRPr="001247FF">
        <w:rPr>
          <w:rFonts w:ascii="宋体" w:hAnsi="宋体" w:hint="eastAsia"/>
          <w:szCs w:val="21"/>
        </w:rPr>
        <w:t>、数学建模、电子设计等选拔赛事，参赛办法以具体通知为准。</w:t>
      </w:r>
    </w:p>
    <w:p w:rsidR="0099611D" w:rsidRPr="001247FF" w:rsidRDefault="0099611D" w:rsidP="0099611D">
      <w:pPr>
        <w:spacing w:line="360" w:lineRule="exact"/>
        <w:ind w:firstLineChars="250" w:firstLine="525"/>
        <w:rPr>
          <w:rFonts w:ascii="宋体" w:hAnsi="宋体" w:hint="eastAsia"/>
          <w:szCs w:val="21"/>
        </w:rPr>
      </w:pPr>
      <w:r w:rsidRPr="001247FF">
        <w:rPr>
          <w:rFonts w:ascii="宋体" w:hAnsi="宋体"/>
          <w:szCs w:val="21"/>
        </w:rPr>
        <w:t>2</w:t>
      </w:r>
      <w:r w:rsidRPr="001247FF">
        <w:rPr>
          <w:rFonts w:ascii="宋体" w:hAnsi="宋体" w:hint="eastAsia"/>
          <w:szCs w:val="21"/>
        </w:rPr>
        <w:t>、校内其他单项科技竞赛以每次活动通知为准。</w:t>
      </w:r>
    </w:p>
    <w:p w:rsidR="0099611D" w:rsidRPr="001247FF" w:rsidRDefault="0099611D" w:rsidP="0099611D">
      <w:pPr>
        <w:spacing w:line="360" w:lineRule="exact"/>
        <w:jc w:val="center"/>
        <w:rPr>
          <w:rFonts w:ascii="宋体" w:hAnsi="宋体"/>
          <w:b/>
          <w:bCs/>
          <w:sz w:val="24"/>
        </w:rPr>
      </w:pPr>
      <w:r w:rsidRPr="001247FF">
        <w:rPr>
          <w:rFonts w:ascii="宋体" w:hAnsi="宋体" w:hint="eastAsia"/>
          <w:b/>
          <w:bCs/>
          <w:sz w:val="24"/>
        </w:rPr>
        <w:t>第六章  奖励办法</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第十八条</w:t>
      </w:r>
      <w:r w:rsidRPr="001247FF">
        <w:rPr>
          <w:rFonts w:ascii="宋体" w:hAnsi="宋体"/>
          <w:b/>
          <w:szCs w:val="21"/>
        </w:rPr>
        <w:t xml:space="preserve"> </w:t>
      </w:r>
      <w:r w:rsidRPr="001247FF">
        <w:rPr>
          <w:rFonts w:ascii="宋体" w:hAnsi="宋体"/>
          <w:szCs w:val="21"/>
        </w:rPr>
        <w:t xml:space="preserve"> </w:t>
      </w:r>
      <w:r w:rsidRPr="001247FF">
        <w:rPr>
          <w:rFonts w:ascii="宋体" w:hAnsi="宋体" w:hint="eastAsia"/>
          <w:szCs w:val="21"/>
        </w:rPr>
        <w:t>按照《重庆邮电大学普通本专科学生奖助学金评定实施办法（试行）》予以奖励。</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第十九条</w:t>
      </w:r>
      <w:r w:rsidRPr="001247FF">
        <w:rPr>
          <w:rFonts w:ascii="宋体" w:hAnsi="宋体"/>
          <w:b/>
          <w:szCs w:val="21"/>
        </w:rPr>
        <w:t xml:space="preserve">  </w:t>
      </w:r>
      <w:r w:rsidRPr="001247FF">
        <w:rPr>
          <w:rFonts w:ascii="宋体" w:hAnsi="宋体" w:hint="eastAsia"/>
          <w:szCs w:val="21"/>
        </w:rPr>
        <w:t>认定学分</w:t>
      </w:r>
    </w:p>
    <w:p w:rsidR="0099611D" w:rsidRPr="001247FF" w:rsidRDefault="0099611D" w:rsidP="0099611D">
      <w:pPr>
        <w:spacing w:line="360" w:lineRule="exact"/>
        <w:ind w:firstLineChars="250" w:firstLine="525"/>
        <w:rPr>
          <w:rFonts w:ascii="宋体" w:hAnsi="宋体"/>
          <w:szCs w:val="21"/>
        </w:rPr>
      </w:pPr>
      <w:r w:rsidRPr="001247FF">
        <w:rPr>
          <w:rFonts w:ascii="宋体" w:hAnsi="宋体" w:hint="eastAsia"/>
          <w:szCs w:val="21"/>
        </w:rPr>
        <w:t>学生参与获奖情况将按照《重庆邮电大学本科生</w:t>
      </w:r>
      <w:r w:rsidRPr="001247FF">
        <w:rPr>
          <w:rFonts w:ascii="宋体" w:hAnsi="宋体"/>
          <w:szCs w:val="21"/>
        </w:rPr>
        <w:t>B</w:t>
      </w:r>
      <w:r w:rsidRPr="001247FF">
        <w:rPr>
          <w:rFonts w:ascii="宋体" w:hAnsi="宋体" w:hint="eastAsia"/>
          <w:szCs w:val="21"/>
        </w:rPr>
        <w:t>学分培养方案实施办法（试行）》认定相应学分。</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t>第二十条</w:t>
      </w:r>
      <w:r w:rsidRPr="001247FF">
        <w:rPr>
          <w:rFonts w:ascii="宋体" w:hAnsi="宋体"/>
          <w:szCs w:val="21"/>
        </w:rPr>
        <w:t xml:space="preserve">  </w:t>
      </w:r>
      <w:r w:rsidRPr="001247FF">
        <w:rPr>
          <w:rFonts w:ascii="宋体" w:hAnsi="宋体" w:hint="eastAsia"/>
          <w:szCs w:val="21"/>
        </w:rPr>
        <w:t>学校在每届学生科技文化节期间将评选</w:t>
      </w:r>
      <w:r w:rsidRPr="001247FF">
        <w:rPr>
          <w:rFonts w:ascii="宋体" w:hAnsi="宋体"/>
          <w:szCs w:val="21"/>
        </w:rPr>
        <w:t>“</w:t>
      </w:r>
      <w:r w:rsidRPr="001247FF">
        <w:rPr>
          <w:rFonts w:ascii="宋体" w:hAnsi="宋体" w:hint="eastAsia"/>
          <w:szCs w:val="21"/>
        </w:rPr>
        <w:t>十佳学生科技标兵</w:t>
      </w:r>
      <w:r w:rsidRPr="001247FF">
        <w:rPr>
          <w:rFonts w:ascii="宋体" w:hAnsi="宋体"/>
          <w:szCs w:val="21"/>
        </w:rPr>
        <w:t>”</w:t>
      </w:r>
      <w:r w:rsidRPr="001247FF">
        <w:rPr>
          <w:rFonts w:ascii="宋体" w:hAnsi="宋体" w:hint="eastAsia"/>
          <w:szCs w:val="21"/>
        </w:rPr>
        <w:t>和</w:t>
      </w:r>
      <w:r w:rsidRPr="001247FF">
        <w:rPr>
          <w:rFonts w:ascii="宋体" w:hAnsi="宋体"/>
          <w:szCs w:val="21"/>
        </w:rPr>
        <w:t>“</w:t>
      </w:r>
      <w:r w:rsidRPr="001247FF">
        <w:rPr>
          <w:rFonts w:ascii="宋体" w:hAnsi="宋体" w:hint="eastAsia"/>
          <w:szCs w:val="21"/>
        </w:rPr>
        <w:t>优秀学生科协</w:t>
      </w:r>
      <w:r w:rsidRPr="001247FF">
        <w:rPr>
          <w:rFonts w:ascii="宋体" w:hAnsi="宋体"/>
          <w:szCs w:val="21"/>
        </w:rPr>
        <w:t>”</w:t>
      </w:r>
      <w:r w:rsidRPr="001247FF">
        <w:rPr>
          <w:rFonts w:ascii="宋体" w:hAnsi="宋体" w:hint="eastAsia"/>
          <w:szCs w:val="21"/>
        </w:rPr>
        <w:t>，并予以相应奖励。学校每一至二年将评选表彰学生科技创新活动优秀组织单位、先进工作者和优秀指导教师。</w:t>
      </w:r>
    </w:p>
    <w:p w:rsidR="0099611D" w:rsidRPr="001247FF" w:rsidRDefault="0099611D" w:rsidP="0099611D">
      <w:pPr>
        <w:spacing w:line="360" w:lineRule="exact"/>
        <w:jc w:val="center"/>
        <w:rPr>
          <w:rFonts w:ascii="宋体" w:hAnsi="宋体"/>
          <w:b/>
          <w:bCs/>
          <w:sz w:val="24"/>
        </w:rPr>
      </w:pPr>
      <w:r w:rsidRPr="001247FF">
        <w:rPr>
          <w:rFonts w:ascii="宋体" w:hAnsi="宋体" w:hint="eastAsia"/>
          <w:b/>
          <w:bCs/>
          <w:sz w:val="24"/>
        </w:rPr>
        <w:t>第七章  附  则</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第二十一条</w:t>
      </w:r>
      <w:r w:rsidRPr="001247FF">
        <w:rPr>
          <w:rFonts w:ascii="宋体" w:hAnsi="宋体"/>
          <w:b/>
          <w:szCs w:val="21"/>
        </w:rPr>
        <w:t xml:space="preserve">  </w:t>
      </w:r>
      <w:proofErr w:type="gramStart"/>
      <w:r w:rsidRPr="001247FF">
        <w:rPr>
          <w:rFonts w:ascii="宋体" w:hAnsi="宋体" w:hint="eastAsia"/>
          <w:szCs w:val="21"/>
        </w:rPr>
        <w:t>凡学生</w:t>
      </w:r>
      <w:proofErr w:type="gramEnd"/>
      <w:r w:rsidRPr="001247FF">
        <w:rPr>
          <w:rFonts w:ascii="宋体" w:hAnsi="宋体" w:hint="eastAsia"/>
          <w:szCs w:val="21"/>
        </w:rPr>
        <w:t>课外学术科技创新活动中与本办法冲突的以本办法为准。</w:t>
      </w:r>
    </w:p>
    <w:p w:rsidR="0099611D" w:rsidRPr="001247FF" w:rsidRDefault="0099611D" w:rsidP="0099611D">
      <w:pPr>
        <w:spacing w:line="360" w:lineRule="exact"/>
        <w:ind w:firstLineChars="250" w:firstLine="527"/>
        <w:rPr>
          <w:rFonts w:ascii="宋体" w:hAnsi="宋体"/>
          <w:szCs w:val="21"/>
        </w:rPr>
      </w:pPr>
      <w:r w:rsidRPr="001247FF">
        <w:rPr>
          <w:rFonts w:ascii="宋体" w:hAnsi="宋体" w:hint="eastAsia"/>
          <w:b/>
          <w:szCs w:val="21"/>
        </w:rPr>
        <w:lastRenderedPageBreak/>
        <w:t>第二十二条</w:t>
      </w:r>
      <w:r w:rsidRPr="001247FF">
        <w:rPr>
          <w:rFonts w:ascii="宋体" w:hAnsi="宋体"/>
          <w:szCs w:val="21"/>
        </w:rPr>
        <w:t xml:space="preserve">  </w:t>
      </w:r>
      <w:r w:rsidRPr="001247FF">
        <w:rPr>
          <w:rFonts w:ascii="宋体" w:hAnsi="宋体" w:hint="eastAsia"/>
          <w:szCs w:val="21"/>
        </w:rPr>
        <w:t>本办法解释权在教务处、团委。</w:t>
      </w:r>
    </w:p>
    <w:p w:rsidR="0099611D" w:rsidRPr="001247FF" w:rsidRDefault="0099611D" w:rsidP="0099611D">
      <w:pPr>
        <w:spacing w:line="360" w:lineRule="exact"/>
        <w:ind w:firstLineChars="250" w:firstLine="527"/>
        <w:rPr>
          <w:rFonts w:ascii="宋体" w:hAnsi="宋体" w:hint="eastAsia"/>
          <w:szCs w:val="21"/>
        </w:rPr>
      </w:pPr>
      <w:r w:rsidRPr="001247FF">
        <w:rPr>
          <w:rFonts w:ascii="宋体" w:hAnsi="宋体" w:hint="eastAsia"/>
          <w:b/>
          <w:szCs w:val="21"/>
        </w:rPr>
        <w:t>第二十三条</w:t>
      </w:r>
      <w:r w:rsidRPr="001247FF">
        <w:rPr>
          <w:rFonts w:ascii="宋体" w:hAnsi="宋体"/>
          <w:szCs w:val="21"/>
        </w:rPr>
        <w:t xml:space="preserve">  </w:t>
      </w:r>
      <w:r w:rsidRPr="001247FF">
        <w:rPr>
          <w:rFonts w:ascii="宋体" w:hAnsi="宋体" w:hint="eastAsia"/>
          <w:szCs w:val="21"/>
        </w:rPr>
        <w:t>本办法自下发之日起执行，</w:t>
      </w:r>
      <w:proofErr w:type="gramStart"/>
      <w:r w:rsidRPr="001247FF">
        <w:rPr>
          <w:rFonts w:ascii="宋体" w:hAnsi="宋体" w:hint="eastAsia"/>
          <w:szCs w:val="21"/>
        </w:rPr>
        <w:t>原相关</w:t>
      </w:r>
      <w:proofErr w:type="gramEnd"/>
      <w:r w:rsidRPr="001247FF">
        <w:rPr>
          <w:rFonts w:ascii="宋体" w:hAnsi="宋体" w:hint="eastAsia"/>
          <w:szCs w:val="21"/>
        </w:rPr>
        <w:t>办法和制度废止。</w:t>
      </w:r>
    </w:p>
    <w:p w:rsidR="0099611D" w:rsidRDefault="0099611D" w:rsidP="0099611D">
      <w:pPr>
        <w:rPr>
          <w:rFonts w:ascii="宋体" w:hAnsi="宋体" w:hint="eastAsia"/>
          <w:sz w:val="20"/>
          <w:szCs w:val="20"/>
        </w:rPr>
      </w:pPr>
    </w:p>
    <w:p w:rsidR="004F3BD7" w:rsidRPr="0099611D" w:rsidRDefault="004F3BD7"/>
    <w:sectPr w:rsidR="004F3BD7" w:rsidRPr="00996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24" w:rsidRDefault="00953F24" w:rsidP="0099611D">
      <w:r>
        <w:separator/>
      </w:r>
    </w:p>
  </w:endnote>
  <w:endnote w:type="continuationSeparator" w:id="0">
    <w:p w:rsidR="00953F24" w:rsidRDefault="00953F24" w:rsidP="0099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24" w:rsidRDefault="00953F24" w:rsidP="0099611D">
      <w:r>
        <w:separator/>
      </w:r>
    </w:p>
  </w:footnote>
  <w:footnote w:type="continuationSeparator" w:id="0">
    <w:p w:rsidR="00953F24" w:rsidRDefault="00953F24" w:rsidP="00996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0A"/>
    <w:rsid w:val="0004060A"/>
    <w:rsid w:val="004F3BD7"/>
    <w:rsid w:val="00953F24"/>
    <w:rsid w:val="0099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D"/>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99611D"/>
    <w:pPr>
      <w:keepNext/>
      <w:keepLines/>
      <w:jc w:val="center"/>
      <w:outlineLvl w:val="0"/>
    </w:pPr>
    <w:rPr>
      <w:b/>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611D"/>
    <w:rPr>
      <w:sz w:val="18"/>
      <w:szCs w:val="18"/>
    </w:rPr>
  </w:style>
  <w:style w:type="paragraph" w:styleId="a4">
    <w:name w:val="footer"/>
    <w:basedOn w:val="a"/>
    <w:link w:val="Char0"/>
    <w:uiPriority w:val="99"/>
    <w:unhideWhenUsed/>
    <w:rsid w:val="00996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611D"/>
    <w:rPr>
      <w:sz w:val="18"/>
      <w:szCs w:val="18"/>
    </w:rPr>
  </w:style>
  <w:style w:type="character" w:customStyle="1" w:styleId="1Char">
    <w:name w:val="标题 1 Char"/>
    <w:basedOn w:val="a0"/>
    <w:link w:val="1"/>
    <w:rsid w:val="0099611D"/>
    <w:rPr>
      <w:rFonts w:ascii="Times New Roman" w:eastAsia="宋体" w:hAnsi="Times New Roman" w:cs="Times New Roman"/>
      <w:b/>
      <w:sz w:val="28"/>
      <w:szCs w:val="28"/>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D"/>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99611D"/>
    <w:pPr>
      <w:keepNext/>
      <w:keepLines/>
      <w:jc w:val="center"/>
      <w:outlineLvl w:val="0"/>
    </w:pPr>
    <w:rPr>
      <w:b/>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611D"/>
    <w:rPr>
      <w:sz w:val="18"/>
      <w:szCs w:val="18"/>
    </w:rPr>
  </w:style>
  <w:style w:type="paragraph" w:styleId="a4">
    <w:name w:val="footer"/>
    <w:basedOn w:val="a"/>
    <w:link w:val="Char0"/>
    <w:uiPriority w:val="99"/>
    <w:unhideWhenUsed/>
    <w:rsid w:val="00996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611D"/>
    <w:rPr>
      <w:sz w:val="18"/>
      <w:szCs w:val="18"/>
    </w:rPr>
  </w:style>
  <w:style w:type="character" w:customStyle="1" w:styleId="1Char">
    <w:name w:val="标题 1 Char"/>
    <w:basedOn w:val="a0"/>
    <w:link w:val="1"/>
    <w:rsid w:val="0099611D"/>
    <w:rPr>
      <w:rFonts w:ascii="Times New Roman" w:eastAsia="宋体" w:hAnsi="Times New Roman" w:cs="Times New Roman"/>
      <w:b/>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3613</Characters>
  <Application>Microsoft Office Word</Application>
  <DocSecurity>0</DocSecurity>
  <Lines>30</Lines>
  <Paragraphs>8</Paragraphs>
  <ScaleCrop>false</ScaleCrop>
  <Company>微软中国</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2012-10-29T06:59:00Z</dcterms:created>
  <dcterms:modified xsi:type="dcterms:W3CDTF">2012-10-29T06:59:00Z</dcterms:modified>
</cp:coreProperties>
</file>